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083" w:rsidRPr="002D1083" w:rsidRDefault="002D1083" w:rsidP="002D1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новосибирском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Роскадастре ответили на вопросы о подготовке межевых и технических планов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На минувшей неделе</w:t>
      </w:r>
      <w:r w:rsidRPr="00E078EE">
        <w:rPr>
          <w:rFonts w:ascii="Times New Roman" w:eastAsia="PT Astra Serif" w:hAnsi="Times New Roman" w:cs="Times New Roman"/>
          <w:sz w:val="28"/>
          <w:szCs w:val="28"/>
        </w:rPr>
        <w:t xml:space="preserve"> в филиале ППК «Роскадастр» по Новосибирской области состоялась горячая линия, посвященная </w:t>
      </w:r>
      <w:r>
        <w:rPr>
          <w:rFonts w:ascii="Times New Roman" w:eastAsia="PT Astra Serif" w:hAnsi="Times New Roman" w:cs="Times New Roman"/>
          <w:sz w:val="28"/>
          <w:szCs w:val="28"/>
        </w:rPr>
        <w:t>подготовке межевых и технических планов</w:t>
      </w:r>
      <w:r w:rsidRPr="00E078EE">
        <w:rPr>
          <w:rFonts w:ascii="Times New Roman" w:eastAsia="PT Astra Serif" w:hAnsi="Times New Roman" w:cs="Times New Roman"/>
          <w:sz w:val="28"/>
          <w:szCs w:val="28"/>
        </w:rPr>
        <w:t>. Публикуем ответы на поступившие в ходе телефонного консультирования вопросы.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Что делать, если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межевание не проводилось</w:t>
      </w: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но сведения об участке</w:t>
      </w: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есть в Едином государственном реестре недвижимости (ЕГРН)</w:t>
      </w: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>?</w:t>
      </w:r>
    </w:p>
    <w:p w:rsidR="002D1083" w:rsidRPr="00D51100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461693">
        <w:rPr>
          <w:rFonts w:ascii="Times New Roman" w:eastAsia="PT Astra Serif" w:hAnsi="Times New Roman" w:cs="Times New Roman"/>
          <w:sz w:val="28"/>
          <w:szCs w:val="28"/>
        </w:rPr>
        <w:t>Если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сведения о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земельном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 участ</w:t>
      </w:r>
      <w:r>
        <w:rPr>
          <w:rFonts w:ascii="Times New Roman" w:eastAsia="PT Astra Serif" w:hAnsi="Times New Roman" w:cs="Times New Roman"/>
          <w:sz w:val="28"/>
          <w:szCs w:val="28"/>
        </w:rPr>
        <w:t>ке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содержатся в 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>ЕГРН, но его границы не установлены в соответствии с требованиями законодательства</w:t>
      </w:r>
      <w:r>
        <w:rPr>
          <w:rFonts w:ascii="Times New Roman" w:eastAsia="PT Astra Serif" w:hAnsi="Times New Roman" w:cs="Times New Roman"/>
          <w:sz w:val="28"/>
          <w:szCs w:val="28"/>
        </w:rPr>
        <w:t>, участок является ранее учтенным.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В этом случае 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>необходимо провести работы по уточнению границ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в результате которых 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>подготавливается межевой план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>для внесения изменений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в ЕГРН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. </w:t>
      </w:r>
      <w:r>
        <w:rPr>
          <w:rFonts w:ascii="Times New Roman" w:eastAsia="PT Astra Serif" w:hAnsi="Times New Roman" w:cs="Times New Roman"/>
          <w:sz w:val="28"/>
          <w:szCs w:val="28"/>
        </w:rPr>
        <w:t>Установленные границы участка позволяют беспрепятственно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 совершать сделки в полном объеме с участком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и размещенными на нем объектами капитального строительства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A30E3C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Как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филиал</w:t>
      </w:r>
      <w:r w:rsidRPr="00A30E3C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гарантирует качество подготовки межевых и технических планов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?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Гарантия качества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подготовленных документов 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>обеспечивается высоким профессионализмом кадастровых инженеров</w:t>
      </w:r>
      <w:r>
        <w:rPr>
          <w:rFonts w:ascii="Times New Roman" w:eastAsia="PT Astra Serif" w:hAnsi="Times New Roman" w:cs="Times New Roman"/>
          <w:sz w:val="28"/>
          <w:szCs w:val="28"/>
        </w:rPr>
        <w:t>, состоящих в саморегулируемых организациях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и имеющих многолетний опыт работы. С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>овременн</w:t>
      </w:r>
      <w:r>
        <w:rPr>
          <w:rFonts w:ascii="Times New Roman" w:eastAsia="PT Astra Serif" w:hAnsi="Times New Roman" w:cs="Times New Roman"/>
          <w:sz w:val="28"/>
          <w:szCs w:val="28"/>
        </w:rPr>
        <w:t>ая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 техническ</w:t>
      </w:r>
      <w:r>
        <w:rPr>
          <w:rFonts w:ascii="Times New Roman" w:eastAsia="PT Astra Serif" w:hAnsi="Times New Roman" w:cs="Times New Roman"/>
          <w:sz w:val="28"/>
          <w:szCs w:val="28"/>
        </w:rPr>
        <w:t>ая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 баз</w:t>
      </w:r>
      <w:r>
        <w:rPr>
          <w:rFonts w:ascii="Times New Roman" w:eastAsia="PT Astra Serif" w:hAnsi="Times New Roman" w:cs="Times New Roman"/>
          <w:sz w:val="28"/>
          <w:szCs w:val="28"/>
        </w:rPr>
        <w:t>а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 филиала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п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>озволя</w:t>
      </w:r>
      <w:r>
        <w:rPr>
          <w:rFonts w:ascii="Times New Roman" w:eastAsia="PT Astra Serif" w:hAnsi="Times New Roman" w:cs="Times New Roman"/>
          <w:sz w:val="28"/>
          <w:szCs w:val="28"/>
        </w:rPr>
        <w:t>ет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 решать задачи любой сложности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: 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 xml:space="preserve">от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простых земельных участков </w:t>
      </w:r>
      <w:r w:rsidRPr="00A30E3C">
        <w:rPr>
          <w:rFonts w:ascii="Times New Roman" w:eastAsia="PT Astra Serif" w:hAnsi="Times New Roman" w:cs="Times New Roman"/>
          <w:sz w:val="28"/>
          <w:szCs w:val="28"/>
        </w:rPr>
        <w:t>до сложных объектов с большим количеством инженерных сооружений.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</w:p>
    <w:p w:rsidR="002D1083" w:rsidRPr="00D51100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>В какие сроки специалисты выполня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ю</w:t>
      </w: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>т работы?</w:t>
      </w:r>
    </w:p>
    <w:p w:rsidR="002D1083" w:rsidRPr="0046169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E078EE">
        <w:rPr>
          <w:rFonts w:ascii="Times New Roman" w:eastAsia="PT Astra Serif" w:hAnsi="Times New Roman" w:cs="Times New Roman"/>
          <w:sz w:val="28"/>
          <w:szCs w:val="28"/>
        </w:rPr>
        <w:t xml:space="preserve">Конкретные сроки зависят от сложности объекта и объема необходимых работ. </w:t>
      </w:r>
      <w:r w:rsidRPr="00461693">
        <w:rPr>
          <w:rFonts w:ascii="Times New Roman" w:eastAsia="PT Astra Serif" w:hAnsi="Times New Roman" w:cs="Times New Roman"/>
          <w:sz w:val="28"/>
          <w:szCs w:val="28"/>
        </w:rPr>
        <w:t xml:space="preserve">В среднем подготовка межевого или технического плана занимает до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десяти рабочих дней. </w:t>
      </w:r>
      <w:r w:rsidRPr="00E078EE">
        <w:rPr>
          <w:rFonts w:ascii="Times New Roman" w:eastAsia="PT Astra Serif" w:hAnsi="Times New Roman" w:cs="Times New Roman"/>
          <w:sz w:val="28"/>
          <w:szCs w:val="28"/>
        </w:rPr>
        <w:t xml:space="preserve">Более подробную информацию о сроках можно </w:t>
      </w:r>
      <w:r>
        <w:rPr>
          <w:rFonts w:ascii="Times New Roman" w:eastAsia="PT Astra Serif" w:hAnsi="Times New Roman" w:cs="Times New Roman"/>
          <w:sz w:val="28"/>
          <w:szCs w:val="28"/>
        </w:rPr>
        <w:t>уточнить у специалистов</w:t>
      </w:r>
      <w:r w:rsidRPr="00E078EE">
        <w:rPr>
          <w:rFonts w:ascii="Times New Roman" w:eastAsia="PT Astra Serif" w:hAnsi="Times New Roman" w:cs="Times New Roman"/>
          <w:sz w:val="28"/>
          <w:szCs w:val="28"/>
        </w:rPr>
        <w:t xml:space="preserve"> при обращении в филиал</w:t>
      </w:r>
      <w:r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2D1083" w:rsidRPr="0046169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  <w:r w:rsidRPr="00461693">
        <w:rPr>
          <w:rFonts w:ascii="Times New Roman" w:eastAsia="PT Astra Serif" w:hAnsi="Times New Roman" w:cs="Times New Roman"/>
          <w:b/>
          <w:bCs/>
          <w:sz w:val="28"/>
          <w:szCs w:val="28"/>
        </w:rPr>
        <w:t>Можно ли дистанционно заказать подготовку плана?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Оставить заявку на выполнение работ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 xml:space="preserve"> можно</w:t>
      </w:r>
      <w:r>
        <w:rPr>
          <w:rFonts w:ascii="Times New Roman" w:eastAsia="PT Astra Serif" w:hAnsi="Times New Roman" w:cs="Times New Roman"/>
          <w:sz w:val="28"/>
          <w:szCs w:val="28"/>
        </w:rPr>
        <w:t>: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- 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>на официальном сайте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ППК «Роскадастр» в разделе </w:t>
      </w:r>
      <w:hyperlink r:id="rId5" w:history="1">
        <w:r w:rsidRPr="001B1D2F">
          <w:rPr>
            <w:rStyle w:val="a3"/>
            <w:rFonts w:ascii="Times New Roman" w:eastAsia="PT Astra Serif" w:hAnsi="Times New Roman" w:cs="Times New Roman"/>
            <w:sz w:val="28"/>
            <w:szCs w:val="28"/>
          </w:rPr>
          <w:t>«Сервисы и услуги»</w:t>
        </w:r>
      </w:hyperlink>
      <w:r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2D1083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- 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>по адресу электронной почты</w:t>
      </w:r>
      <w:r>
        <w:rPr>
          <w:rFonts w:ascii="Times New Roman" w:eastAsia="PT Astra Serif" w:hAnsi="Times New Roman" w:cs="Times New Roman"/>
          <w:sz w:val="28"/>
          <w:szCs w:val="28"/>
        </w:rPr>
        <w:t>: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hyperlink r:id="rId6" w:history="1">
        <w:r w:rsidRPr="006E153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rti.bti54@yandex.ru</w:t>
        </w:r>
      </w:hyperlink>
      <w:r w:rsidRPr="006E1535">
        <w:rPr>
          <w:rFonts w:ascii="Times New Roman" w:hAnsi="Times New Roman" w:cs="Times New Roman"/>
          <w:sz w:val="28"/>
          <w:szCs w:val="28"/>
        </w:rPr>
        <w:t>;</w:t>
      </w:r>
    </w:p>
    <w:p w:rsidR="002D1083" w:rsidRPr="00E078EE" w:rsidRDefault="002D1083" w:rsidP="002D1083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- 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 xml:space="preserve">по телефону: </w:t>
      </w:r>
      <w:r w:rsidRPr="006E1535">
        <w:rPr>
          <w:rFonts w:ascii="Times New Roman" w:eastAsia="PT Astra Serif" w:hAnsi="Times New Roman" w:cs="Times New Roman"/>
          <w:b/>
          <w:bCs/>
          <w:sz w:val="28"/>
          <w:szCs w:val="28"/>
        </w:rPr>
        <w:t>8 (383) 349-95-69, доб. 5</w:t>
      </w:r>
      <w:r w:rsidRPr="00417229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2D1083" w:rsidRDefault="002D1083" w:rsidP="002D1083">
      <w:pPr>
        <w:tabs>
          <w:tab w:val="left" w:pos="4678"/>
          <w:tab w:val="left" w:pos="5529"/>
        </w:tabs>
        <w:spacing w:after="0" w:line="240" w:lineRule="auto"/>
        <w:contextualSpacing/>
        <w:jc w:val="both"/>
        <w:rPr>
          <w:rFonts w:eastAsia="Segoe UI Emoji" w:cs="Segoe UI Emoji"/>
          <w:sz w:val="28"/>
          <w:szCs w:val="28"/>
          <w:highlight w:val="white"/>
        </w:rPr>
      </w:pPr>
    </w:p>
    <w:p w:rsidR="0068601B" w:rsidRDefault="0068601B" w:rsidP="0068601B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68601B" w:rsidRPr="000820B6" w:rsidRDefault="0068601B" w:rsidP="0068601B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820B6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D1083"/>
    <w:rsid w:val="002E57DC"/>
    <w:rsid w:val="003A3E6F"/>
    <w:rsid w:val="003E304F"/>
    <w:rsid w:val="0068601B"/>
    <w:rsid w:val="008B29BD"/>
    <w:rsid w:val="008E6ABD"/>
    <w:rsid w:val="008F7506"/>
    <w:rsid w:val="00B30E5F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ti.bti54@yandex.ru" TargetMode="External"/><Relationship Id="rId5" Type="http://schemas.openxmlformats.org/officeDocument/2006/relationships/hyperlink" Target="https://kadastr.ru/services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7</cp:revision>
  <dcterms:created xsi:type="dcterms:W3CDTF">2025-07-02T01:19:00Z</dcterms:created>
  <dcterms:modified xsi:type="dcterms:W3CDTF">2026-07-17T10:28:00Z</dcterms:modified>
</cp:coreProperties>
</file>